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1C" w:rsidRDefault="00494C1C" w:rsidP="00494C1C">
      <w:pPr>
        <w:widowControl/>
        <w:spacing w:before="170" w:after="170"/>
        <w:rPr>
          <w:rFonts w:cs="Tahoma"/>
          <w:b/>
          <w:color w:val="050505"/>
          <w:kern w:val="2"/>
          <w:sz w:val="28"/>
          <w:lang w:val="en-BZ" w:eastAsia="bg-BG"/>
        </w:rPr>
      </w:pPr>
      <w:r w:rsidRPr="00494C1C">
        <w:rPr>
          <w:rFonts w:cs="Tahoma"/>
          <w:b/>
          <w:color w:val="050505"/>
          <w:kern w:val="2"/>
          <w:sz w:val="28"/>
          <w:lang w:eastAsia="bg-BG"/>
        </w:rPr>
        <w:t>Zustimmungserklärung</w:t>
      </w:r>
    </w:p>
    <w:p w:rsidR="00494C1C" w:rsidRPr="00494C1C" w:rsidRDefault="00494C1C" w:rsidP="00494C1C">
      <w:pPr>
        <w:widowControl/>
        <w:spacing w:before="170" w:after="170"/>
        <w:rPr>
          <w:rFonts w:eastAsia="Times New Roman"/>
          <w:color w:val="050505"/>
          <w:kern w:val="2"/>
          <w:lang w:val="en-BZ" w:eastAsia="bg-BG"/>
        </w:rPr>
      </w:pPr>
      <w:bookmarkStart w:id="0" w:name="_GoBack"/>
      <w:bookmarkEnd w:id="0"/>
    </w:p>
    <w:p w:rsidR="00494C1C" w:rsidRPr="00494C1C" w:rsidRDefault="00494C1C" w:rsidP="00494C1C">
      <w:pPr>
        <w:keepNext/>
        <w:keepLines/>
        <w:widowControl/>
        <w:numPr>
          <w:ilvl w:val="0"/>
          <w:numId w:val="1"/>
        </w:numPr>
        <w:spacing w:before="170" w:after="170" w:line="100" w:lineRule="atLeast"/>
        <w:ind w:left="0" w:firstLine="0"/>
        <w:outlineLvl w:val="1"/>
        <w:rPr>
          <w:rFonts w:eastAsia="Arial"/>
          <w:kern w:val="2"/>
          <w:lang w:val="de-DE" w:eastAsia="hi-IN" w:bidi="hi-IN"/>
        </w:rPr>
      </w:pPr>
      <w:bookmarkStart w:id="1" w:name="_nkpkuetvhdnm"/>
      <w:bookmarkEnd w:id="1"/>
      <w:r w:rsidRPr="00494C1C">
        <w:rPr>
          <w:rFonts w:eastAsia="Arial" w:cs="Arial"/>
          <w:color w:val="050505"/>
          <w:kern w:val="2"/>
          <w:szCs w:val="32"/>
          <w:lang w:val="de-DE" w:eastAsia="hi-IN" w:bidi="hi-IN"/>
        </w:rPr>
        <w:t>Ich, der unterzeichnete</w:t>
      </w:r>
    </w:p>
    <w:p w:rsidR="00494C1C" w:rsidRPr="00494C1C" w:rsidRDefault="00494C1C" w:rsidP="00494C1C">
      <w:pPr>
        <w:keepNext/>
        <w:keepLines/>
        <w:widowControl/>
        <w:numPr>
          <w:ilvl w:val="0"/>
          <w:numId w:val="1"/>
        </w:numPr>
        <w:spacing w:before="170" w:after="170" w:line="100" w:lineRule="atLeast"/>
        <w:ind w:left="0" w:firstLine="0"/>
        <w:outlineLvl w:val="1"/>
        <w:rPr>
          <w:rFonts w:ascii="Arial" w:eastAsia="Times New Roman" w:hAnsi="Arial"/>
          <w:color w:val="050505"/>
          <w:kern w:val="2"/>
          <w:lang w:val="de-DE" w:eastAsia="hi-IN" w:bidi="hi-IN"/>
        </w:rPr>
      </w:pPr>
      <w:r w:rsidRPr="00494C1C">
        <w:rPr>
          <w:rFonts w:eastAsia="Arial" w:cs="Arial"/>
          <w:kern w:val="2"/>
          <w:szCs w:val="32"/>
          <w:lang w:val="de-DE" w:eastAsia="hi-IN" w:bidi="hi-IN"/>
        </w:rPr>
        <w:t xml:space="preserve">                                                                     /drei Namen/</w:t>
      </w:r>
    </w:p>
    <w:p w:rsidR="00494C1C" w:rsidRPr="00494C1C" w:rsidRDefault="00494C1C" w:rsidP="00494C1C">
      <w:pPr>
        <w:spacing w:before="170" w:after="170" w:line="100" w:lineRule="atLeast"/>
        <w:jc w:val="both"/>
        <w:rPr>
          <w:rFonts w:eastAsia="Times New Roman"/>
          <w:color w:val="050505"/>
          <w:kern w:val="2"/>
          <w:lang w:eastAsia="bg-BG"/>
        </w:rPr>
      </w:pPr>
      <w:r w:rsidRPr="00494C1C">
        <w:rPr>
          <w:rFonts w:cs="Tahoma"/>
          <w:color w:val="050505"/>
          <w:kern w:val="2"/>
          <w:lang w:eastAsia="bg-BG"/>
        </w:rPr>
        <w:t>Erkläre, dass ich mit dem Folgenden vertraut bin und darüber meine Zustimmung erteile:</w:t>
      </w:r>
    </w:p>
    <w:p w:rsidR="00494C1C" w:rsidRPr="00494C1C" w:rsidRDefault="00494C1C" w:rsidP="00494C1C">
      <w:pPr>
        <w:spacing w:before="170" w:after="170" w:line="100" w:lineRule="atLeast"/>
        <w:jc w:val="both"/>
        <w:rPr>
          <w:rFonts w:eastAsia="Times New Roman"/>
          <w:color w:val="050505"/>
          <w:kern w:val="2"/>
          <w:lang w:eastAsia="bg-BG"/>
        </w:rPr>
      </w:pPr>
      <w:r w:rsidRPr="00494C1C">
        <w:rPr>
          <w:rFonts w:cs="Tahoma"/>
          <w:color w:val="050505"/>
          <w:kern w:val="2"/>
          <w:lang w:eastAsia="bg-BG"/>
        </w:rPr>
        <w:t>Ich und/oder Mitglieder meiner Familie in unserem Haus oder auf einem anderen typischen für unsere Lebensumgebung Standort auf eigenen Wunsch und im Zusammenhang mit den Zwecken des anthropologischen Archivs von Estorium von einem Kamerateam aufgenommen zu werden, welches Team die folgenden Mitglieder umfasst:</w:t>
      </w:r>
    </w:p>
    <w:p w:rsidR="00494C1C" w:rsidRPr="00494C1C" w:rsidRDefault="00494C1C" w:rsidP="00494C1C">
      <w:pPr>
        <w:spacing w:before="170" w:after="170" w:line="100" w:lineRule="atLeast"/>
        <w:jc w:val="both"/>
        <w:rPr>
          <w:rFonts w:eastAsia="Times New Roman"/>
          <w:color w:val="050505"/>
          <w:kern w:val="2"/>
          <w:lang w:eastAsia="bg-BG"/>
        </w:rPr>
      </w:pPr>
      <w:r w:rsidRPr="00494C1C">
        <w:rPr>
          <w:rFonts w:cs="Tahoma"/>
          <w:color w:val="050505"/>
          <w:kern w:val="2"/>
          <w:lang w:eastAsia="bg-BG"/>
        </w:rPr>
        <w:t>Ich erkläre mich auch damit einverstanden, dass das dokumentierte Material in einem oder mehreren der folgenden Formate - Video, Virtual Reality, Fotografie, Text, Audioaufzeichnung - von "Estorium" zum Zweck der Bewahrung des anthropologischen und kulturellen Erbes vom Bulgarien, der Europäischen Union und der ganzen Welt kostenlos verwendet wird. Um dieses Ziel zu erreichen, willige ich ein, dass das dokumentierte Material wie folgt ausgewählt, verarbeitet und genutzt wird:</w:t>
      </w:r>
    </w:p>
    <w:p w:rsidR="00494C1C" w:rsidRPr="00494C1C" w:rsidRDefault="00494C1C" w:rsidP="00494C1C">
      <w:pPr>
        <w:spacing w:before="170" w:after="170" w:line="100" w:lineRule="atLeast"/>
        <w:jc w:val="both"/>
        <w:rPr>
          <w:rFonts w:eastAsia="Times New Roman"/>
          <w:color w:val="050505"/>
          <w:kern w:val="2"/>
          <w:lang w:eastAsia="bg-BG"/>
        </w:rPr>
      </w:pPr>
      <w:r w:rsidRPr="00494C1C">
        <w:rPr>
          <w:rFonts w:cs="Tahoma"/>
          <w:color w:val="050505"/>
          <w:kern w:val="2"/>
          <w:lang w:eastAsia="bg-BG"/>
        </w:rPr>
        <w:t>- auf der Webseite des Projekts – estorium.org</w:t>
      </w:r>
    </w:p>
    <w:p w:rsidR="00494C1C" w:rsidRPr="00494C1C" w:rsidRDefault="00494C1C" w:rsidP="00494C1C">
      <w:pPr>
        <w:spacing w:before="170" w:after="170" w:line="100" w:lineRule="atLeast"/>
        <w:jc w:val="both"/>
        <w:rPr>
          <w:rFonts w:eastAsia="Times New Roman"/>
          <w:color w:val="050505"/>
          <w:kern w:val="2"/>
          <w:lang w:eastAsia="bg-BG"/>
        </w:rPr>
      </w:pPr>
      <w:r w:rsidRPr="00494C1C">
        <w:rPr>
          <w:rFonts w:cs="Tahoma"/>
          <w:color w:val="050505"/>
          <w:kern w:val="2"/>
          <w:lang w:eastAsia="bg-BG"/>
        </w:rPr>
        <w:t>auf der entsprechenden Facebook-Seite, Instagram- und Twitter-Profil von „Estorium“,</w:t>
      </w:r>
    </w:p>
    <w:p w:rsidR="00494C1C" w:rsidRPr="00494C1C" w:rsidRDefault="00494C1C" w:rsidP="00494C1C">
      <w:pPr>
        <w:spacing w:before="170" w:after="170" w:line="100" w:lineRule="atLeast"/>
        <w:jc w:val="both"/>
        <w:rPr>
          <w:rFonts w:eastAsia="Times New Roman"/>
          <w:color w:val="050505"/>
          <w:kern w:val="2"/>
          <w:lang w:eastAsia="bg-BG"/>
        </w:rPr>
      </w:pPr>
      <w:r w:rsidRPr="00494C1C">
        <w:rPr>
          <w:rFonts w:cs="Tahoma"/>
          <w:color w:val="050505"/>
          <w:kern w:val="2"/>
          <w:lang w:eastAsia="bg-BG"/>
        </w:rPr>
        <w:t>- für die Herstellung von Werbe- und Promotionsmaterialien für das Projekt</w:t>
      </w:r>
    </w:p>
    <w:p w:rsidR="00494C1C" w:rsidRPr="00494C1C" w:rsidRDefault="00494C1C" w:rsidP="00494C1C">
      <w:pPr>
        <w:spacing w:before="170" w:after="170" w:line="100" w:lineRule="atLeast"/>
        <w:jc w:val="both"/>
        <w:rPr>
          <w:rFonts w:eastAsia="Times New Roman"/>
          <w:color w:val="050505"/>
          <w:kern w:val="2"/>
          <w:lang w:eastAsia="bg-BG"/>
        </w:rPr>
      </w:pPr>
      <w:r w:rsidRPr="00494C1C">
        <w:rPr>
          <w:rFonts w:cs="Tahoma"/>
          <w:color w:val="050505"/>
          <w:kern w:val="2"/>
          <w:lang w:eastAsia="bg-BG"/>
        </w:rPr>
        <w:t>- für die Herstellung begleitender Werke - Fernseh- und Radiokolumnen, Podcasts, gemeinsame Dokumentarfilme usw.</w:t>
      </w:r>
    </w:p>
    <w:p w:rsidR="00494C1C" w:rsidRPr="00494C1C" w:rsidRDefault="00494C1C" w:rsidP="00494C1C">
      <w:pPr>
        <w:spacing w:before="170" w:after="170" w:line="100" w:lineRule="atLeast"/>
        <w:jc w:val="both"/>
        <w:rPr>
          <w:rFonts w:eastAsia="Times New Roman"/>
          <w:color w:val="000000"/>
          <w:kern w:val="2"/>
          <w:lang w:eastAsia="bg-BG"/>
        </w:rPr>
      </w:pPr>
      <w:r w:rsidRPr="00494C1C">
        <w:rPr>
          <w:rFonts w:cs="Tahoma"/>
          <w:color w:val="050505"/>
          <w:kern w:val="2"/>
          <w:lang w:eastAsia="bg-BG"/>
        </w:rPr>
        <w:t>unter der ausdrücklichen Voraussetzung, dass jedes dieser Formate und Anwendungsmethoden nichtkommerziell ist und allen Menschen weltweit jetzt und für immer frei zur Verfügung steht.</w:t>
      </w:r>
    </w:p>
    <w:p w:rsidR="00494C1C" w:rsidRPr="00494C1C" w:rsidRDefault="00494C1C" w:rsidP="00494C1C">
      <w:pPr>
        <w:spacing w:before="170" w:after="170" w:line="100" w:lineRule="atLeast"/>
        <w:jc w:val="both"/>
        <w:rPr>
          <w:rFonts w:eastAsia="Times New Roman"/>
          <w:color w:val="000000"/>
          <w:kern w:val="2"/>
          <w:lang w:eastAsia="bg-BG"/>
        </w:rPr>
      </w:pPr>
      <w:r w:rsidRPr="00494C1C">
        <w:rPr>
          <w:rFonts w:cs="Tahoma"/>
          <w:color w:val="000000"/>
          <w:kern w:val="2"/>
          <w:lang w:eastAsia="bg-BG"/>
        </w:rPr>
        <w:t>Ich erkläre mein Einverständnis, dass meine personenbezogenen Daten wie Vor- und Familienname, Muttersprache, Rufname, Geburtsdatum und -ort, Geschlecht, Nationalität, ethnische Zugehörigkeit, Religion, Beruf/Tätigkeit als begleitende Auskunft zu den von Estorium archiviertem Material aufgezeichnet werden. Diese Daten darf man für die ideellen Zwecke des anthropologischen Archivs „Estorium“ und seiner frei zugänglichen Datenbank auf jede und alle Weisen verwenden, die nicht den Gesetzen der Republik Bulgarien und der Europäischen Union widersprechen.</w:t>
      </w:r>
    </w:p>
    <w:p w:rsidR="00494C1C" w:rsidRDefault="00494C1C" w:rsidP="00494C1C">
      <w:pPr>
        <w:spacing w:before="170" w:after="170" w:line="100" w:lineRule="atLeast"/>
        <w:jc w:val="both"/>
        <w:rPr>
          <w:rFonts w:cs="Tahoma"/>
          <w:color w:val="000000"/>
          <w:kern w:val="2"/>
          <w:lang w:val="en-BZ" w:eastAsia="bg-BG"/>
        </w:rPr>
      </w:pPr>
      <w:r w:rsidRPr="00494C1C">
        <w:rPr>
          <w:rFonts w:cs="Tahoma"/>
          <w:color w:val="000000"/>
          <w:kern w:val="2"/>
          <w:lang w:eastAsia="bg-BG"/>
        </w:rPr>
        <w:t xml:space="preserve">Ich verstehe, dass ich diese Einwilligung jederzeit widerrufen darf und dass mir alle Informationen zu meinen Rechten unter der folgenden Adresse </w:t>
      </w:r>
      <w:hyperlink r:id="rId6" w:history="1">
        <w:r w:rsidRPr="00494C1C">
          <w:rPr>
            <w:rFonts w:cs="Tahoma"/>
            <w:color w:val="000000"/>
            <w:kern w:val="2"/>
            <w:u w:val="single"/>
            <w:lang w:eastAsia="bg-BG"/>
          </w:rPr>
          <w:t>www.estorium.org</w:t>
        </w:r>
      </w:hyperlink>
      <w:r w:rsidRPr="00494C1C">
        <w:rPr>
          <w:rFonts w:cs="Tahoma"/>
          <w:color w:val="000000"/>
          <w:kern w:val="2"/>
          <w:lang w:eastAsia="bg-BG"/>
        </w:rPr>
        <w:t xml:space="preserve"> zur Verfügung gestellt wurden.  </w:t>
      </w:r>
    </w:p>
    <w:p w:rsidR="00494C1C" w:rsidRDefault="00494C1C" w:rsidP="00494C1C">
      <w:pPr>
        <w:spacing w:before="170" w:after="170" w:line="100" w:lineRule="atLeast"/>
        <w:jc w:val="both"/>
        <w:rPr>
          <w:rFonts w:cs="Tahoma"/>
          <w:color w:val="000000"/>
          <w:kern w:val="2"/>
          <w:lang w:val="en-BZ" w:eastAsia="bg-BG"/>
        </w:rPr>
      </w:pPr>
    </w:p>
    <w:p w:rsidR="00494C1C" w:rsidRPr="00494C1C" w:rsidRDefault="00494C1C" w:rsidP="00494C1C">
      <w:pPr>
        <w:spacing w:before="170" w:after="170" w:line="100" w:lineRule="atLeast"/>
        <w:jc w:val="both"/>
        <w:rPr>
          <w:rFonts w:eastAsia="Times New Roman"/>
          <w:color w:val="050505"/>
          <w:kern w:val="2"/>
          <w:lang w:val="en-BZ" w:eastAsia="bg-BG"/>
        </w:rPr>
      </w:pPr>
    </w:p>
    <w:p w:rsidR="00494C1C" w:rsidRPr="00494C1C" w:rsidRDefault="00494C1C" w:rsidP="00494C1C">
      <w:pPr>
        <w:spacing w:before="170" w:after="170" w:line="100" w:lineRule="atLeast"/>
        <w:rPr>
          <w:rFonts w:eastAsia="Times New Roman"/>
          <w:color w:val="050505"/>
          <w:kern w:val="2"/>
          <w:lang w:eastAsia="bg-BG"/>
        </w:rPr>
      </w:pPr>
      <w:r w:rsidRPr="00494C1C">
        <w:rPr>
          <w:rFonts w:cs="Tahoma"/>
          <w:color w:val="050505"/>
          <w:kern w:val="2"/>
          <w:lang w:eastAsia="bg-BG"/>
        </w:rPr>
        <w:tab/>
        <w:t>Ort und Datum:                                                                   Deklarant:</w:t>
      </w:r>
    </w:p>
    <w:p w:rsidR="00494C1C" w:rsidRPr="00494C1C" w:rsidRDefault="00494C1C" w:rsidP="00494C1C">
      <w:pPr>
        <w:spacing w:before="170" w:after="170" w:line="100" w:lineRule="atLeast"/>
        <w:rPr>
          <w:rFonts w:eastAsia="Times New Roman"/>
          <w:b/>
          <w:bCs/>
          <w:color w:val="050505"/>
          <w:kern w:val="2"/>
          <w:sz w:val="28"/>
          <w:szCs w:val="28"/>
          <w:lang w:eastAsia="bg-BG"/>
        </w:rPr>
      </w:pPr>
      <w:r w:rsidRPr="00494C1C">
        <w:rPr>
          <w:rFonts w:cs="Tahoma"/>
          <w:color w:val="050505"/>
          <w:kern w:val="2"/>
          <w:lang w:eastAsia="bg-BG"/>
        </w:rPr>
        <w:t xml:space="preserve">                                                                                                       /Unterschrift/</w:t>
      </w:r>
    </w:p>
    <w:p w:rsidR="00364D38" w:rsidRDefault="00494C1C"/>
    <w:sectPr w:rsidR="00364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MS PMincho">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0F"/>
    <w:rsid w:val="001248CF"/>
    <w:rsid w:val="001F1791"/>
    <w:rsid w:val="00210B03"/>
    <w:rsid w:val="002C5306"/>
    <w:rsid w:val="00494C1C"/>
    <w:rsid w:val="0070190F"/>
    <w:rsid w:val="00855CA0"/>
    <w:rsid w:val="009271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CA0"/>
    <w:pPr>
      <w:widowControl w:val="0"/>
      <w:suppressAutoHyphens/>
      <w:spacing w:after="0" w:line="240" w:lineRule="auto"/>
    </w:pPr>
    <w:rPr>
      <w:rFonts w:ascii="Times New Roman" w:eastAsia="Andale Sans UI" w:hAnsi="Times New Roman" w:cs="Times New Roman"/>
      <w:kern w:val="1"/>
      <w:sz w:val="24"/>
      <w:szCs w:val="24"/>
    </w:rPr>
  </w:style>
  <w:style w:type="paragraph" w:styleId="Heading1">
    <w:name w:val="heading 1"/>
    <w:basedOn w:val="Normal"/>
    <w:next w:val="BodyText"/>
    <w:link w:val="Heading1Char"/>
    <w:qFormat/>
    <w:rsid w:val="00855CA0"/>
    <w:pPr>
      <w:keepNext/>
      <w:numPr>
        <w:numId w:val="1"/>
      </w:numPr>
      <w:spacing w:before="240" w:after="120"/>
      <w:outlineLvl w:val="0"/>
    </w:pPr>
    <w:rPr>
      <w:rFonts w:eastAsia="MS PMincho" w:cs="Tahoma"/>
      <w:b/>
      <w:bCs/>
      <w:sz w:val="48"/>
      <w:szCs w:val="48"/>
    </w:rPr>
  </w:style>
  <w:style w:type="paragraph" w:styleId="Heading2">
    <w:name w:val="heading 2"/>
    <w:basedOn w:val="Normal"/>
    <w:next w:val="BodyText"/>
    <w:link w:val="Heading2Char"/>
    <w:qFormat/>
    <w:rsid w:val="00855CA0"/>
    <w:pPr>
      <w:keepNext/>
      <w:keepLines/>
      <w:widowControl/>
      <w:numPr>
        <w:ilvl w:val="1"/>
        <w:numId w:val="1"/>
      </w:numPr>
      <w:spacing w:before="360" w:after="120" w:line="100" w:lineRule="atLeast"/>
      <w:ind w:left="0" w:firstLine="0"/>
      <w:outlineLvl w:val="1"/>
    </w:pPr>
    <w:rPr>
      <w:rFonts w:ascii="Arial" w:eastAsia="Arial" w:hAnsi="Arial" w:cs="Arial"/>
      <w:sz w:val="32"/>
      <w:szCs w:val="32"/>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CA0"/>
    <w:rPr>
      <w:rFonts w:ascii="Times New Roman" w:eastAsia="MS PMincho" w:hAnsi="Times New Roman" w:cs="Tahoma"/>
      <w:b/>
      <w:bCs/>
      <w:kern w:val="1"/>
      <w:sz w:val="48"/>
      <w:szCs w:val="48"/>
    </w:rPr>
  </w:style>
  <w:style w:type="character" w:customStyle="1" w:styleId="Heading2Char">
    <w:name w:val="Heading 2 Char"/>
    <w:basedOn w:val="DefaultParagraphFont"/>
    <w:link w:val="Heading2"/>
    <w:rsid w:val="00855CA0"/>
    <w:rPr>
      <w:rFonts w:ascii="Arial" w:eastAsia="Arial" w:hAnsi="Arial" w:cs="Arial"/>
      <w:kern w:val="1"/>
      <w:sz w:val="32"/>
      <w:szCs w:val="32"/>
      <w:lang w:eastAsia="hi-IN" w:bidi="hi-IN"/>
    </w:rPr>
  </w:style>
  <w:style w:type="paragraph" w:styleId="BodyText">
    <w:name w:val="Body Text"/>
    <w:basedOn w:val="Normal"/>
    <w:link w:val="BodyTextChar"/>
    <w:uiPriority w:val="99"/>
    <w:semiHidden/>
    <w:unhideWhenUsed/>
    <w:rsid w:val="00855CA0"/>
    <w:pPr>
      <w:spacing w:after="120"/>
    </w:pPr>
  </w:style>
  <w:style w:type="character" w:customStyle="1" w:styleId="BodyTextChar">
    <w:name w:val="Body Text Char"/>
    <w:basedOn w:val="DefaultParagraphFont"/>
    <w:link w:val="BodyText"/>
    <w:uiPriority w:val="99"/>
    <w:semiHidden/>
    <w:rsid w:val="00855CA0"/>
    <w:rPr>
      <w:rFonts w:ascii="Times New Roman" w:eastAsia="Andale Sans UI"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CA0"/>
    <w:pPr>
      <w:widowControl w:val="0"/>
      <w:suppressAutoHyphens/>
      <w:spacing w:after="0" w:line="240" w:lineRule="auto"/>
    </w:pPr>
    <w:rPr>
      <w:rFonts w:ascii="Times New Roman" w:eastAsia="Andale Sans UI" w:hAnsi="Times New Roman" w:cs="Times New Roman"/>
      <w:kern w:val="1"/>
      <w:sz w:val="24"/>
      <w:szCs w:val="24"/>
    </w:rPr>
  </w:style>
  <w:style w:type="paragraph" w:styleId="Heading1">
    <w:name w:val="heading 1"/>
    <w:basedOn w:val="Normal"/>
    <w:next w:val="BodyText"/>
    <w:link w:val="Heading1Char"/>
    <w:qFormat/>
    <w:rsid w:val="00855CA0"/>
    <w:pPr>
      <w:keepNext/>
      <w:numPr>
        <w:numId w:val="1"/>
      </w:numPr>
      <w:spacing w:before="240" w:after="120"/>
      <w:outlineLvl w:val="0"/>
    </w:pPr>
    <w:rPr>
      <w:rFonts w:eastAsia="MS PMincho" w:cs="Tahoma"/>
      <w:b/>
      <w:bCs/>
      <w:sz w:val="48"/>
      <w:szCs w:val="48"/>
    </w:rPr>
  </w:style>
  <w:style w:type="paragraph" w:styleId="Heading2">
    <w:name w:val="heading 2"/>
    <w:basedOn w:val="Normal"/>
    <w:next w:val="BodyText"/>
    <w:link w:val="Heading2Char"/>
    <w:qFormat/>
    <w:rsid w:val="00855CA0"/>
    <w:pPr>
      <w:keepNext/>
      <w:keepLines/>
      <w:widowControl/>
      <w:numPr>
        <w:ilvl w:val="1"/>
        <w:numId w:val="1"/>
      </w:numPr>
      <w:spacing w:before="360" w:after="120" w:line="100" w:lineRule="atLeast"/>
      <w:ind w:left="0" w:firstLine="0"/>
      <w:outlineLvl w:val="1"/>
    </w:pPr>
    <w:rPr>
      <w:rFonts w:ascii="Arial" w:eastAsia="Arial" w:hAnsi="Arial" w:cs="Arial"/>
      <w:sz w:val="32"/>
      <w:szCs w:val="32"/>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CA0"/>
    <w:rPr>
      <w:rFonts w:ascii="Times New Roman" w:eastAsia="MS PMincho" w:hAnsi="Times New Roman" w:cs="Tahoma"/>
      <w:b/>
      <w:bCs/>
      <w:kern w:val="1"/>
      <w:sz w:val="48"/>
      <w:szCs w:val="48"/>
    </w:rPr>
  </w:style>
  <w:style w:type="character" w:customStyle="1" w:styleId="Heading2Char">
    <w:name w:val="Heading 2 Char"/>
    <w:basedOn w:val="DefaultParagraphFont"/>
    <w:link w:val="Heading2"/>
    <w:rsid w:val="00855CA0"/>
    <w:rPr>
      <w:rFonts w:ascii="Arial" w:eastAsia="Arial" w:hAnsi="Arial" w:cs="Arial"/>
      <w:kern w:val="1"/>
      <w:sz w:val="32"/>
      <w:szCs w:val="32"/>
      <w:lang w:eastAsia="hi-IN" w:bidi="hi-IN"/>
    </w:rPr>
  </w:style>
  <w:style w:type="paragraph" w:styleId="BodyText">
    <w:name w:val="Body Text"/>
    <w:basedOn w:val="Normal"/>
    <w:link w:val="BodyTextChar"/>
    <w:uiPriority w:val="99"/>
    <w:semiHidden/>
    <w:unhideWhenUsed/>
    <w:rsid w:val="00855CA0"/>
    <w:pPr>
      <w:spacing w:after="120"/>
    </w:pPr>
  </w:style>
  <w:style w:type="character" w:customStyle="1" w:styleId="BodyTextChar">
    <w:name w:val="Body Text Char"/>
    <w:basedOn w:val="DefaultParagraphFont"/>
    <w:link w:val="BodyText"/>
    <w:uiPriority w:val="99"/>
    <w:semiHidden/>
    <w:rsid w:val="00855CA0"/>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83630">
      <w:bodyDiv w:val="1"/>
      <w:marLeft w:val="0"/>
      <w:marRight w:val="0"/>
      <w:marTop w:val="0"/>
      <w:marBottom w:val="0"/>
      <w:divBdr>
        <w:top w:val="none" w:sz="0" w:space="0" w:color="auto"/>
        <w:left w:val="none" w:sz="0" w:space="0" w:color="auto"/>
        <w:bottom w:val="none" w:sz="0" w:space="0" w:color="auto"/>
        <w:right w:val="none" w:sz="0" w:space="0" w:color="auto"/>
      </w:divBdr>
    </w:div>
    <w:div w:id="77517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torium.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Меган Кръстева</dc:creator>
  <cp:lastModifiedBy>Меган Кръстева</cp:lastModifiedBy>
  <cp:revision>2</cp:revision>
  <dcterms:created xsi:type="dcterms:W3CDTF">2023-03-12T08:47:00Z</dcterms:created>
  <dcterms:modified xsi:type="dcterms:W3CDTF">2023-03-12T08:47:00Z</dcterms:modified>
</cp:coreProperties>
</file>