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b w:val="1"/>
          <w:bCs w:val="1"/>
          <w:rtl w:val="0"/>
        </w:rPr>
        <w:t xml:space="preserve">Филис Синаноска и прошетка со куче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b w:val="1"/>
          <w:bCs w:val="1"/>
          <w:rtl w:val="0"/>
        </w:rPr>
        <w:t xml:space="preserve">Небеска</w:t>
      </w:r>
      <w:r w:rsidDel="00000000" w:rsidR="00000000" w:rsidRPr="00000000">
        <w:rPr>
          <w:rtl w:val="0"/>
        </w:rPr>
        <w:br w:type="textWrapping"/>
        <w:t xml:space="preserve">Во Македонија студирав. Во 2004 година се запишав прва година на факултет, на етномузикологија. Примаа само по четири души на секои четири години на факултетот, и мене ме примија, уште една Албанка, една Турчинка и јас – Торбешка. И на факултетот беа изненадени дека првпат се пријавиле луѓе што не сме Македонци христијани.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Во Скопје сум родена. И брат ми, и сестра ми – сите сме родени во Скопје. Татко ми кога бил бебе дошол во Скопје со баба ми и дедо ми. Тие прво се нашле во Словенија, таму им се родило едно дете, потоа отишле во Пластница – таму родиле уште две деца – па дошле во Скопје, и тука се родил чичко ми. Мајка ми е родена и порасната во Пластница и дошла во Скопје кога се омажила за татко ми.</w:t>
        <w:br w:type="textWrapping"/>
        <w:t xml:space="preserve">Не се омажила со свадба – татко ми само отишол, ја побарал и истиот ден си ја зел. Така било. Татко ми е роден во Пластница, ама кога имал три-четири години дошле да живеат во Скопје.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Јас цело време одев таму. Секое лето во Пластница, секоја зима за одмор. Моите ќе дојдеа во Скопје, а јас ќе останев таму – кај дајко ми, кај вујко ми, кај баба ми. По месец-два секое лето таму седев.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Мајка ми многу сакаше да пее. Имаше многу убав глас и најмногу сакаше традиционални песни. Мислам дека од неа ја наследив таа љубов. И секогаш, кога одев на свадба во Пластница, кога бев мала, имаше Ромки што тапаа – не пееја повеќе селаните, туку Ромки на дајре. Јас цело време одев до нив и стоев слушајќи ги – многу ми беа интересни. Таму научив и да играм оро, ме учеа на обичаи, ме учеа да везам, да хеклам – рачни работи. Можам, jас одамна не сум хеклала; везев до пред три години, кога живеев во Словенија, па повторно почнав да везам.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Чекај, извини.</w:t>
        <w:br w:type="textWrapping"/>
        <w:t xml:space="preserve">Небеска! Дојди ваму! Небеска!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Небеска јаде од саксиите, од цвеќињата – затоа ја карам. Многу ме нервира. А инаку е прекрасна, супер е Небеска. Последниве месеци јаде земја од цвеќињата и ме нервира.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Татко ѝ се викаше Небо. Као ти да имаш ќерка и да ја крстиш Христоска. Така и таа – Небо е татко, Небеска е негова ќерка. Кога го запознав Небо, во исто време ја читав книгата </w:t>
      </w:r>
      <w:r w:rsidDel="00000000" w:rsidR="00000000" w:rsidRPr="00000000">
        <w:rPr>
          <w:i w:val="1"/>
          <w:iCs w:val="1"/>
          <w:rtl w:val="0"/>
        </w:rPr>
        <w:t xml:space="preserve">„Небеска Тимјановна“</w:t>
      </w:r>
      <w:r w:rsidDel="00000000" w:rsidR="00000000" w:rsidRPr="00000000">
        <w:rPr>
          <w:rtl w:val="0"/>
        </w:rPr>
        <w:t xml:space="preserve">, па ми се поврза. Реков: „Ако ова Небо има дете, сакам да се вика Небеска.“ И навистина, по три месеци му се родија деца и јас одбрав една.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b w:val="1"/>
          <w:bCs w:val="1"/>
          <w:rtl w:val="0"/>
        </w:rPr>
        <w:t xml:space="preserve">Перја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Перја се викаше групата. Пред десет години се собравме, во еден турски ан каде што јас имав работилница – ателје. Тие дојдоа со </w:t>
      </w:r>
      <w:r w:rsidDel="00000000" w:rsidR="00000000" w:rsidRPr="00000000">
        <w:rPr>
          <w:i w:val="1"/>
          <w:iCs w:val="1"/>
          <w:rtl w:val="0"/>
        </w:rPr>
        <w:t xml:space="preserve">Food Not Bombs</w:t>
      </w:r>
      <w:r w:rsidDel="00000000" w:rsidR="00000000" w:rsidRPr="00000000">
        <w:rPr>
          <w:rtl w:val="0"/>
        </w:rPr>
        <w:t xml:space="preserve">, здружение што готви и раздава храна на плоштад. Така се запознавме. Во тој период паднав во депресија – сите дома ми беа болни: и татко ми, и мајка ми, и брат ми, и сестра ми – сите по болници. Многу паднав и не можев да дишам. И си купив тамбура – и секогаш кога ќе свирав, можев да дишам. Само тогаш.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Па свирав по цели денови – од сабајле до вечер. Последните две недели од тоа свирење ме слушнаа девојките, Ката и Леа, како свирам и пеам, и ме викнаа со нив. Летото, кога Ката отиде во Бугарија, ни рекоа да свириме и така почнавме да свириме. Им кажав кои песни ги пеам, кои ги свирам, им ги покажав, и почнавме заедно.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Потоа преку еден проект – државата ни даваше по сто евра на човек за да свириме. Од ВМРО беше тој проект – нешто како поддршка за улични музичари. И потоа станавме по-сериозни, почнавме да снимаме. Првата година отидов првпат со нив во Европа да свириме.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Во Турција бев со Виктор, свиревме во Диргата, во Јалова. Следната година првпат отидовме во Франција и свиревме по пат – Словенија, Италија, многу градови – па на крај југоисточниот дел на Франција. Прво свиревме на улица, па почнаа да нè викат на фестивали. Продававме и CD-а од снименото. Пеевме албански, српски, курдски, турски, грчки – балканско. Имаме и од Тулуза „Мајнесто горски трндафил“ – горанска песна – има на YouTube.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b w:val="1"/>
          <w:bCs w:val="1"/>
          <w:rtl w:val="0"/>
        </w:rPr>
        <w:t xml:space="preserve">Со среќа родена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Родена сум на 22 мај 1985. Во среда, мислам. Родена сум, Христо, со плацентата. Кога сум излегла надвор, мајка ми рекла:</w:t>
        <w:br w:type="textWrapping"/>
        <w:t xml:space="preserve">– Леле, што е ова? Зошто ми е вакво детето?</w:t>
        <w:br w:type="textWrapping"/>
        <w:t xml:space="preserve">А тие ѝ рекле:</w:t>
        <w:br w:type="textWrapping"/>
        <w:t xml:space="preserve">– Не се секирај, ќе биде многу среќна оваа!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Ја земале, ја пресекле плацентата, и тогаш јас ги раширила рацете и почнав да плачам. Ама немав глас – бев родена малку пред време. Едвај сум преживеала – викале дека нема да преживеам, бев многу болна. Мајка ми цело време ме држела во раце и ме гушкала – така сум преживеала. На почеток ме чувале во инкубатор. Голем ксмет!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Кога ѝ рекле „нема да преживее“, татко ми ѝ рекол:</w:t>
        <w:br w:type="textWrapping"/>
        <w:t xml:space="preserve">– Не го запишувај тоа, не се секирај, друго ќе направиме.</w:t>
        <w:br w:type="textWrapping"/>
        <w:t xml:space="preserve">А мајка ми рекла:</w:t>
        <w:br w:type="textWrapping"/>
        <w:t xml:space="preserve">– Не сакам друго дете, ова го сакам!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И шест месеци сум плачела нон-стоп. Тешко ѝ било на таа жена! Ама после шест месеци сум се удобрила.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Викаат дека порано луѓето што се раѓале со плацента можеле да бидат шамани. Како кај старите Словени, кај индјанците, кај народите што имале шамани – што лекувале, пееле, воделе обреди. Еден психолог во Словенија ми го кажа ова. Рече дека затоа можеби сонувам работи пред да се случат. Често ми се случуваше – порано почесто, сега поретко. По еднаш-двапати годишно сонувам нешто што потоа се случува.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Од ден кога сум слушала нешто за обичаи, за приказни од Пластница – сè памтам. Приказни за вампири, за секакви нешта…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Небеска! Не јади земја!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Да, сè тоа си го памтам.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bg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berschrift7">
    <w:name w:val="heading 7"/>
    <w:basedOn w:val="Standard"/>
    <w:next w:val="Standard"/>
    <w:link w:val="berschrift7Zchn"/>
    <w:uiPriority w:val="9"/>
    <w:semiHidden w:val="1"/>
    <w:unhideWhenUsed w:val="1"/>
    <w:qFormat w:val="1"/>
    <w:rsid w:val="000B2498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berschrift8">
    <w:name w:val="heading 8"/>
    <w:basedOn w:val="Standard"/>
    <w:next w:val="Standard"/>
    <w:link w:val="berschrift8Zchn"/>
    <w:uiPriority w:val="9"/>
    <w:semiHidden w:val="1"/>
    <w:unhideWhenUsed w:val="1"/>
    <w:qFormat w:val="1"/>
    <w:rsid w:val="000B2498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berschrift9">
    <w:name w:val="heading 9"/>
    <w:basedOn w:val="Standard"/>
    <w:next w:val="Standard"/>
    <w:link w:val="berschrift9Zchn"/>
    <w:uiPriority w:val="9"/>
    <w:semiHidden w:val="1"/>
    <w:unhideWhenUsed w:val="1"/>
    <w:qFormat w:val="1"/>
    <w:rsid w:val="000B2498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Absatz-Standardschriftart" w:default="1">
    <w:name w:val="Default Paragraph Font"/>
    <w:uiPriority w:val="1"/>
    <w:unhideWhenUsed w:val="1"/>
  </w:style>
  <w:style w:type="table" w:styleId="NormaleTabel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KeineListe" w:default="1">
    <w:name w:val="No List"/>
    <w:uiPriority w:val="99"/>
    <w:semiHidden w:val="1"/>
    <w:unhideWhenUsed w:val="1"/>
  </w:style>
  <w:style w:type="character" w:styleId="berschrift1Zchn" w:customStyle="1">
    <w:name w:val="Überschrift 1 Zchn"/>
    <w:basedOn w:val="Absatz-Standardschriftart"/>
    <w:link w:val="berschrift1"/>
    <w:uiPriority w:val="9"/>
    <w:rsid w:val="000B2498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berschrift2Zchn" w:customStyle="1">
    <w:name w:val="Überschrift 2 Zchn"/>
    <w:basedOn w:val="Absatz-Standardschriftart"/>
    <w:link w:val="berschrift2"/>
    <w:uiPriority w:val="9"/>
    <w:semiHidden w:val="1"/>
    <w:rsid w:val="000B2498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berschrift3Zchn" w:customStyle="1">
    <w:name w:val="Überschrift 3 Zchn"/>
    <w:basedOn w:val="Absatz-Standardschriftart"/>
    <w:link w:val="berschrift3"/>
    <w:uiPriority w:val="9"/>
    <w:semiHidden w:val="1"/>
    <w:rsid w:val="000B2498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berschrift4Zchn" w:customStyle="1">
    <w:name w:val="Überschrift 4 Zchn"/>
    <w:basedOn w:val="Absatz-Standardschriftart"/>
    <w:link w:val="berschrift4"/>
    <w:uiPriority w:val="9"/>
    <w:semiHidden w:val="1"/>
    <w:rsid w:val="000B2498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berschrift5Zchn" w:customStyle="1">
    <w:name w:val="Überschrift 5 Zchn"/>
    <w:basedOn w:val="Absatz-Standardschriftart"/>
    <w:link w:val="berschrift5"/>
    <w:uiPriority w:val="9"/>
    <w:semiHidden w:val="1"/>
    <w:rsid w:val="000B2498"/>
    <w:rPr>
      <w:rFonts w:cstheme="majorBidi" w:eastAsiaTheme="majorEastAsia"/>
      <w:color w:val="0f4761" w:themeColor="accent1" w:themeShade="0000BF"/>
    </w:rPr>
  </w:style>
  <w:style w:type="character" w:styleId="berschrift6Zchn" w:customStyle="1">
    <w:name w:val="Überschrift 6 Zchn"/>
    <w:basedOn w:val="Absatz-Standardschriftart"/>
    <w:link w:val="berschrift6"/>
    <w:uiPriority w:val="9"/>
    <w:semiHidden w:val="1"/>
    <w:rsid w:val="000B2498"/>
    <w:rPr>
      <w:rFonts w:cstheme="majorBidi" w:eastAsiaTheme="majorEastAsia"/>
      <w:i w:val="1"/>
      <w:iCs w:val="1"/>
      <w:color w:val="595959" w:themeColor="text1" w:themeTint="0000A6"/>
    </w:rPr>
  </w:style>
  <w:style w:type="character" w:styleId="berschrift7Zchn" w:customStyle="1">
    <w:name w:val="Überschrift 7 Zchn"/>
    <w:basedOn w:val="Absatz-Standardschriftart"/>
    <w:link w:val="berschrift7"/>
    <w:uiPriority w:val="9"/>
    <w:semiHidden w:val="1"/>
    <w:rsid w:val="000B2498"/>
    <w:rPr>
      <w:rFonts w:cstheme="majorBidi" w:eastAsiaTheme="majorEastAsia"/>
      <w:color w:val="595959" w:themeColor="text1" w:themeTint="0000A6"/>
    </w:rPr>
  </w:style>
  <w:style w:type="character" w:styleId="berschrift8Zchn" w:customStyle="1">
    <w:name w:val="Überschrift 8 Zchn"/>
    <w:basedOn w:val="Absatz-Standardschriftart"/>
    <w:link w:val="berschrift8"/>
    <w:uiPriority w:val="9"/>
    <w:semiHidden w:val="1"/>
    <w:rsid w:val="000B2498"/>
    <w:rPr>
      <w:rFonts w:cstheme="majorBidi" w:eastAsiaTheme="majorEastAsia"/>
      <w:i w:val="1"/>
      <w:iCs w:val="1"/>
      <w:color w:val="272727" w:themeColor="text1" w:themeTint="0000D8"/>
    </w:rPr>
  </w:style>
  <w:style w:type="character" w:styleId="berschrift9Zchn" w:customStyle="1">
    <w:name w:val="Überschrift 9 Zchn"/>
    <w:basedOn w:val="Absatz-Standardschriftart"/>
    <w:link w:val="berschrift9"/>
    <w:uiPriority w:val="9"/>
    <w:semiHidden w:val="1"/>
    <w:rsid w:val="000B2498"/>
    <w:rPr>
      <w:rFonts w:cstheme="majorBidi" w:eastAsiaTheme="majorEastAsia"/>
      <w:color w:val="272727" w:themeColor="text1" w:themeTint="0000D8"/>
    </w:rPr>
  </w:style>
  <w:style w:type="character" w:styleId="TitelZchn" w:customStyle="1">
    <w:name w:val="Titel Zchn"/>
    <w:basedOn w:val="Absatz-Standardschriftart"/>
    <w:link w:val="Titel"/>
    <w:uiPriority w:val="10"/>
    <w:rsid w:val="000B2498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UntertitelZchn" w:customStyle="1">
    <w:name w:val="Untertitel Zchn"/>
    <w:basedOn w:val="Absatz-Standardschriftart"/>
    <w:link w:val="Untertitel"/>
    <w:uiPriority w:val="11"/>
    <w:rsid w:val="000B2498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 w:val="1"/>
    <w:rsid w:val="000B2498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ZitatZchn" w:customStyle="1">
    <w:name w:val="Zitat Zchn"/>
    <w:basedOn w:val="Absatz-Standardschriftart"/>
    <w:link w:val="Zitat"/>
    <w:uiPriority w:val="29"/>
    <w:rsid w:val="000B2498"/>
    <w:rPr>
      <w:i w:val="1"/>
      <w:iCs w:val="1"/>
      <w:color w:val="404040" w:themeColor="text1" w:themeTint="0000BF"/>
    </w:rPr>
  </w:style>
  <w:style w:type="paragraph" w:styleId="Listenabsatz">
    <w:name w:val="List Paragraph"/>
    <w:basedOn w:val="Standard"/>
    <w:uiPriority w:val="34"/>
    <w:qFormat w:val="1"/>
    <w:rsid w:val="000B2498"/>
    <w:pPr>
      <w:ind w:left="720"/>
      <w:contextualSpacing w:val="1"/>
    </w:pPr>
  </w:style>
  <w:style w:type="character" w:styleId="IntensiveHervorhebung">
    <w:name w:val="Intense Emphasis"/>
    <w:basedOn w:val="Absatz-Standardschriftart"/>
    <w:uiPriority w:val="21"/>
    <w:qFormat w:val="1"/>
    <w:rsid w:val="000B2498"/>
    <w:rPr>
      <w:i w:val="1"/>
      <w:iCs w:val="1"/>
      <w:color w:val="0f4761" w:themeColor="accent1" w:themeShade="0000BF"/>
    </w:rPr>
  </w:style>
  <w:style w:type="paragraph" w:styleId="IntensivesZitat">
    <w:name w:val="Intense Quote"/>
    <w:basedOn w:val="Standard"/>
    <w:next w:val="Standard"/>
    <w:link w:val="IntensivesZitatZchn"/>
    <w:uiPriority w:val="30"/>
    <w:qFormat w:val="1"/>
    <w:rsid w:val="000B2498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ivesZitatZchn" w:customStyle="1">
    <w:name w:val="Intensives Zitat Zchn"/>
    <w:basedOn w:val="Absatz-Standardschriftart"/>
    <w:link w:val="IntensivesZitat"/>
    <w:uiPriority w:val="30"/>
    <w:rsid w:val="000B2498"/>
    <w:rPr>
      <w:i w:val="1"/>
      <w:iCs w:val="1"/>
      <w:color w:val="0f4761" w:themeColor="accent1" w:themeShade="0000BF"/>
    </w:rPr>
  </w:style>
  <w:style w:type="character" w:styleId="IntensiverVerweis">
    <w:name w:val="Intense Reference"/>
    <w:basedOn w:val="Absatz-Standardschriftart"/>
    <w:uiPriority w:val="32"/>
    <w:qFormat w:val="1"/>
    <w:rsid w:val="000B2498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U0dppsxJATPJRS/pkCXUlpQF9A==">CgMxLjA4AHIhMTUyN0hEUmxqNVlReFhKZ0RicDBJVEJ0X1FCVzktWHk2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2025-12-03T22:33:00Z</dcterms:created>
  <dc:creator>Hristo Neykov</dc:creator>
</cp:coreProperties>
</file>